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5EFF4" w14:textId="77777777" w:rsidR="00BF0935" w:rsidRDefault="00A5384F" w:rsidP="00A5384F">
      <w:pPr>
        <w:jc w:val="center"/>
        <w:rPr>
          <w:b/>
          <w:sz w:val="40"/>
          <w:szCs w:val="40"/>
        </w:rPr>
      </w:pPr>
      <w:r w:rsidRPr="00A5384F">
        <w:rPr>
          <w:b/>
          <w:sz w:val="40"/>
          <w:szCs w:val="40"/>
        </w:rPr>
        <w:t>WINNING A LAWSUIT</w:t>
      </w:r>
    </w:p>
    <w:p w14:paraId="1ED8A202" w14:textId="77777777" w:rsidR="00EC1968" w:rsidRPr="00AB567F" w:rsidRDefault="00EC1968" w:rsidP="00A5384F">
      <w:pPr>
        <w:jc w:val="center"/>
        <w:rPr>
          <w:b/>
          <w:sz w:val="40"/>
          <w:szCs w:val="40"/>
        </w:rPr>
      </w:pPr>
    </w:p>
    <w:p w14:paraId="304E2214" w14:textId="373246F3" w:rsidR="00EC1968" w:rsidRPr="00AB567F" w:rsidRDefault="009C2FE3" w:rsidP="00AB567F">
      <w:pPr>
        <w:tabs>
          <w:tab w:val="left" w:pos="90"/>
        </w:tabs>
        <w:rPr>
          <w:rFonts w:eastAsia="Times New Roman" w:cs="Times New Roman"/>
          <w:bCs/>
          <w:sz w:val="28"/>
          <w:szCs w:val="28"/>
        </w:rPr>
      </w:pPr>
      <w:hyperlink r:id="rId7" w:tooltip="view quote" w:history="1">
        <w:r w:rsidR="00EC1968" w:rsidRPr="00AB567F">
          <w:rPr>
            <w:rStyle w:val="Hyperlink"/>
            <w:rFonts w:eastAsia="Times New Roman" w:cs="Times New Roman"/>
            <w:color w:val="auto"/>
            <w:sz w:val="28"/>
            <w:szCs w:val="28"/>
            <w:u w:val="none"/>
          </w:rPr>
          <w:t xml:space="preserve">Litigation: </w:t>
        </w:r>
        <w:r w:rsidR="00EC1968" w:rsidRPr="00AB567F">
          <w:rPr>
            <w:rStyle w:val="Hyperlink"/>
            <w:rFonts w:eastAsia="Times New Roman" w:cs="Times New Roman"/>
            <w:i/>
            <w:color w:val="auto"/>
            <w:sz w:val="28"/>
            <w:szCs w:val="28"/>
            <w:u w:val="none"/>
          </w:rPr>
          <w:t>A machine which you go into as a pig and come out of as a sausage.</w:t>
        </w:r>
      </w:hyperlink>
      <w:r w:rsidR="00EC1968" w:rsidRPr="00AB567F">
        <w:rPr>
          <w:rFonts w:eastAsia="Times New Roman" w:cs="Times New Roman"/>
          <w:sz w:val="28"/>
          <w:szCs w:val="28"/>
        </w:rPr>
        <w:t xml:space="preserve"> (</w:t>
      </w:r>
      <w:hyperlink r:id="rId8" w:tooltip="view author" w:history="1">
        <w:r w:rsidR="00EC1968" w:rsidRPr="00AB567F">
          <w:rPr>
            <w:rStyle w:val="Hyperlink"/>
            <w:rFonts w:eastAsia="Times New Roman" w:cs="Times New Roman"/>
            <w:bCs/>
            <w:color w:val="auto"/>
            <w:sz w:val="28"/>
            <w:szCs w:val="28"/>
            <w:u w:val="none"/>
          </w:rPr>
          <w:t>Ambrose Bierce</w:t>
        </w:r>
      </w:hyperlink>
      <w:r w:rsidR="00EC1968" w:rsidRPr="00AB567F">
        <w:rPr>
          <w:rFonts w:eastAsia="Times New Roman" w:cs="Times New Roman"/>
          <w:bCs/>
          <w:sz w:val="28"/>
          <w:szCs w:val="28"/>
        </w:rPr>
        <w:t>)</w:t>
      </w:r>
    </w:p>
    <w:p w14:paraId="73C6D017" w14:textId="77777777" w:rsidR="00F122CE" w:rsidRDefault="00F122CE" w:rsidP="00EC1968">
      <w:pPr>
        <w:rPr>
          <w:rFonts w:eastAsia="Times New Roman" w:cs="Times New Roman"/>
          <w:bCs/>
          <w:sz w:val="28"/>
          <w:szCs w:val="28"/>
        </w:rPr>
      </w:pPr>
    </w:p>
    <w:p w14:paraId="3CE49749" w14:textId="3C724621" w:rsidR="00F122CE" w:rsidRDefault="00F122CE" w:rsidP="00F122CE">
      <w:pPr>
        <w:rPr>
          <w:rFonts w:eastAsia="Times New Roman" w:cs="Times New Roman"/>
          <w:color w:val="191919"/>
          <w:sz w:val="28"/>
          <w:szCs w:val="28"/>
          <w:shd w:val="clear" w:color="auto" w:fill="FFFFFF"/>
        </w:rPr>
      </w:pPr>
      <w:r w:rsidRPr="00F122CE">
        <w:rPr>
          <w:rFonts w:eastAsia="Times New Roman" w:cs="Times New Roman"/>
          <w:color w:val="191919"/>
          <w:sz w:val="28"/>
          <w:szCs w:val="28"/>
          <w:shd w:val="clear" w:color="auto" w:fill="FFFFFF"/>
        </w:rPr>
        <w:t>"</w:t>
      </w:r>
      <w:r w:rsidRPr="00F122CE">
        <w:rPr>
          <w:rFonts w:eastAsia="Times New Roman" w:cs="Times New Roman"/>
          <w:i/>
          <w:color w:val="191919"/>
          <w:sz w:val="28"/>
          <w:szCs w:val="28"/>
          <w:shd w:val="clear" w:color="auto" w:fill="FFFFFF"/>
        </w:rPr>
        <w:t>An incompetent lawyer can delay a trial for months or years. A competent lawyer can delay one even longer."</w:t>
      </w:r>
      <w:r w:rsidRPr="00F122CE">
        <w:rPr>
          <w:rFonts w:eastAsia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191919"/>
          <w:sz w:val="28"/>
          <w:szCs w:val="28"/>
          <w:shd w:val="clear" w:color="auto" w:fill="FFFFFF"/>
        </w:rPr>
        <w:t>(</w:t>
      </w:r>
      <w:r w:rsidRPr="00F122CE">
        <w:rPr>
          <w:rFonts w:eastAsia="Times New Roman" w:cs="Times New Roman"/>
          <w:color w:val="191919"/>
          <w:sz w:val="28"/>
          <w:szCs w:val="28"/>
          <w:shd w:val="clear" w:color="auto" w:fill="FFFFFF"/>
        </w:rPr>
        <w:t xml:space="preserve">Evelle Younger, Former California District Attorney, Prosecuting Charles Manson and Sirhan </w:t>
      </w:r>
      <w:r w:rsidR="00AB567F">
        <w:rPr>
          <w:rFonts w:eastAsia="Times New Roman" w:cs="Times New Roman"/>
          <w:color w:val="191919"/>
          <w:sz w:val="28"/>
          <w:szCs w:val="28"/>
          <w:shd w:val="clear" w:color="auto" w:fill="FFFFFF"/>
        </w:rPr>
        <w:t xml:space="preserve">Bishara </w:t>
      </w:r>
      <w:r w:rsidRPr="00F122CE">
        <w:rPr>
          <w:rFonts w:eastAsia="Times New Roman" w:cs="Times New Roman"/>
          <w:color w:val="191919"/>
          <w:sz w:val="28"/>
          <w:szCs w:val="28"/>
          <w:shd w:val="clear" w:color="auto" w:fill="FFFFFF"/>
        </w:rPr>
        <w:t>Sirhan</w:t>
      </w:r>
      <w:r>
        <w:rPr>
          <w:rFonts w:eastAsia="Times New Roman" w:cs="Times New Roman"/>
          <w:color w:val="191919"/>
          <w:sz w:val="28"/>
          <w:szCs w:val="28"/>
          <w:shd w:val="clear" w:color="auto" w:fill="FFFFFF"/>
        </w:rPr>
        <w:t>)</w:t>
      </w:r>
    </w:p>
    <w:p w14:paraId="0D77FAC6" w14:textId="77777777" w:rsidR="00AB567F" w:rsidRDefault="00AB567F" w:rsidP="00F122CE">
      <w:pPr>
        <w:rPr>
          <w:rFonts w:eastAsia="Times New Roman" w:cs="Times New Roman"/>
          <w:color w:val="191919"/>
          <w:sz w:val="28"/>
          <w:szCs w:val="28"/>
          <w:shd w:val="clear" w:color="auto" w:fill="FFFFFF"/>
        </w:rPr>
      </w:pPr>
    </w:p>
    <w:p w14:paraId="790FD2C3" w14:textId="60DA9425" w:rsidR="00EC1968" w:rsidRPr="00AB567F" w:rsidRDefault="00AB567F" w:rsidP="00F122CE">
      <w:pPr>
        <w:rPr>
          <w:rFonts w:eastAsia="Times New Roman" w:cs="Times New Roman"/>
          <w:sz w:val="28"/>
          <w:szCs w:val="28"/>
        </w:rPr>
      </w:pPr>
      <w:r>
        <w:rPr>
          <w:rFonts w:ascii="Helvetica Neue" w:eastAsia="Times New Roman" w:hAnsi="Helvetica Neue" w:cs="Times New Roman"/>
          <w:color w:val="191919"/>
          <w:shd w:val="clear" w:color="auto" w:fill="FFFFFF"/>
        </w:rPr>
        <w:t>  </w:t>
      </w:r>
      <w:r w:rsidRPr="009C2FE3">
        <w:rPr>
          <w:rFonts w:eastAsia="Times New Roman" w:cs="Times New Roman"/>
          <w:i/>
          <w:sz w:val="28"/>
          <w:szCs w:val="28"/>
          <w:shd w:val="clear" w:color="auto" w:fill="FFFFFF"/>
        </w:rPr>
        <w:t>Of course people are getting smarter nowadays; they are letting lawyers instead of their conscience be their guides</w:t>
      </w:r>
      <w:r w:rsidRPr="00AB567F">
        <w:rPr>
          <w:rFonts w:eastAsia="Times New Roman" w:cs="Times New Roman"/>
          <w:sz w:val="28"/>
          <w:szCs w:val="28"/>
          <w:shd w:val="clear" w:color="auto" w:fill="FFFFFF"/>
        </w:rPr>
        <w:t>." -</w:t>
      </w:r>
      <w:r w:rsidRPr="00AB567F">
        <w:rPr>
          <w:rStyle w:val="apple-converted-space"/>
          <w:rFonts w:eastAsia="Times New Roman" w:cs="Times New Roman"/>
          <w:sz w:val="28"/>
          <w:szCs w:val="28"/>
          <w:shd w:val="clear" w:color="auto" w:fill="FFFFFF"/>
        </w:rPr>
        <w:t> </w:t>
      </w:r>
      <w:hyperlink r:id="rId9" w:history="1">
        <w:r w:rsidRPr="00AB567F">
          <w:rPr>
            <w:rStyle w:val="Hyperlink"/>
            <w:rFonts w:eastAsia="Times New Roman" w:cs="Times New Roman"/>
            <w:color w:val="auto"/>
            <w:sz w:val="28"/>
            <w:szCs w:val="28"/>
            <w:shd w:val="clear" w:color="auto" w:fill="FFFFFF"/>
          </w:rPr>
          <w:t>Will Rogers</w:t>
        </w:r>
      </w:hyperlink>
      <w:r w:rsidRPr="00AB567F">
        <w:rPr>
          <w:rFonts w:eastAsia="Times New Roman" w:cs="Times New Roman"/>
          <w:sz w:val="28"/>
          <w:szCs w:val="28"/>
          <w:shd w:val="clear" w:color="auto" w:fill="FFFFFF"/>
        </w:rPr>
        <w:t>, American Cowboy and Humorist</w:t>
      </w:r>
    </w:p>
    <w:p w14:paraId="3CA32F65" w14:textId="77777777" w:rsidR="00A5384F" w:rsidRPr="005240BD" w:rsidRDefault="00A5384F" w:rsidP="00A5384F">
      <w:pPr>
        <w:jc w:val="center"/>
        <w:rPr>
          <w:b/>
        </w:rPr>
      </w:pPr>
    </w:p>
    <w:p w14:paraId="5B5E01AB" w14:textId="4DA821FB" w:rsidR="00A5384F" w:rsidRPr="005240BD" w:rsidRDefault="00477881" w:rsidP="00A5384F">
      <w:r w:rsidRPr="005240BD">
        <w:rPr>
          <w:i/>
        </w:rPr>
        <w:t>ELEMENT 1</w:t>
      </w:r>
      <w:r w:rsidRPr="005240BD">
        <w:t xml:space="preserve">: </w:t>
      </w:r>
      <w:r w:rsidR="00A5384F" w:rsidRPr="005240BD">
        <w:t>FACTS: Who, what, when, where, why</w:t>
      </w:r>
      <w:r w:rsidR="00EC1968">
        <w:t xml:space="preserve"> - </w:t>
      </w:r>
      <w:r w:rsidRPr="005240BD">
        <w:t>the WIN will depend o</w:t>
      </w:r>
      <w:r w:rsidR="00EC1968">
        <w:t>n HOW we apply all the elements based on</w:t>
      </w:r>
      <w:r w:rsidR="00EC1968" w:rsidRPr="00EC1968">
        <w:rPr>
          <w:b/>
        </w:rPr>
        <w:t xml:space="preserve"> all</w:t>
      </w:r>
      <w:r w:rsidR="00EC1968">
        <w:t xml:space="preserve"> the Facts you can summon based on the truth and accuracy</w:t>
      </w:r>
      <w:r w:rsidRPr="005240BD">
        <w:t>.</w:t>
      </w:r>
      <w:r w:rsidR="00EC1968">
        <w:t xml:space="preserve"> When you lie, the lawsuit will die.</w:t>
      </w:r>
    </w:p>
    <w:p w14:paraId="4072DE01" w14:textId="77777777" w:rsidR="00A5384F" w:rsidRPr="005240BD" w:rsidRDefault="00A5384F" w:rsidP="00A5384F"/>
    <w:p w14:paraId="11BBA0E3" w14:textId="462C7EAA" w:rsidR="00A5384F" w:rsidRPr="005240BD" w:rsidRDefault="00477881" w:rsidP="00A5384F">
      <w:r w:rsidRPr="005240BD">
        <w:rPr>
          <w:i/>
        </w:rPr>
        <w:t>ELEMENT 2</w:t>
      </w:r>
      <w:r w:rsidRPr="005240BD">
        <w:t xml:space="preserve">: </w:t>
      </w:r>
      <w:r w:rsidR="00A5384F" w:rsidRPr="005240BD">
        <w:t>STATUTE: Do the Fac</w:t>
      </w:r>
      <w:r w:rsidRPr="005240BD">
        <w:t>ts fit</w:t>
      </w:r>
      <w:r w:rsidR="00A5384F" w:rsidRPr="005240BD">
        <w:t xml:space="preserve"> a particular statute;</w:t>
      </w:r>
      <w:r w:rsidRPr="005240BD">
        <w:t xml:space="preserve"> or, do the facts show that a particular statute was breached, violated, disobeyed, broken; or, is the other side trying to shoehorn the facts into a statute?</w:t>
      </w:r>
      <w:r w:rsidR="00EC1968">
        <w:t xml:space="preserve"> </w:t>
      </w:r>
    </w:p>
    <w:p w14:paraId="6617D3BE" w14:textId="77777777" w:rsidR="00477881" w:rsidRPr="005240BD" w:rsidRDefault="00477881" w:rsidP="00A5384F">
      <w:pPr>
        <w:rPr>
          <w:i/>
        </w:rPr>
      </w:pPr>
    </w:p>
    <w:p w14:paraId="3B231177" w14:textId="19ECD010" w:rsidR="00477881" w:rsidRPr="005240BD" w:rsidRDefault="00477881" w:rsidP="00A5384F">
      <w:r w:rsidRPr="005240BD">
        <w:rPr>
          <w:i/>
        </w:rPr>
        <w:t>ELEMENT 3</w:t>
      </w:r>
      <w:r w:rsidRPr="005240BD">
        <w:t>: CONSTITUTION: Is the Statute constitutional? Is the Statute unfair, unjust and unconscionable? At this stage, you can deter</w:t>
      </w:r>
      <w:r w:rsidR="00EC1968">
        <w:t>mine your success in winning. But be cautious of federal common law.</w:t>
      </w:r>
    </w:p>
    <w:p w14:paraId="4B61DC38" w14:textId="77777777" w:rsidR="00477881" w:rsidRPr="005240BD" w:rsidRDefault="00477881" w:rsidP="00A5384F"/>
    <w:p w14:paraId="044A2FF5" w14:textId="0E44E7FF" w:rsidR="00477881" w:rsidRPr="005240BD" w:rsidRDefault="00477881" w:rsidP="00A5384F">
      <w:r w:rsidRPr="005240BD">
        <w:rPr>
          <w:i/>
        </w:rPr>
        <w:t>ELEMENT 4</w:t>
      </w:r>
      <w:r w:rsidRPr="005240BD">
        <w:t xml:space="preserve">: DECIDED CASES (common law, </w:t>
      </w:r>
      <w:r w:rsidRPr="005240BD">
        <w:rPr>
          <w:i/>
        </w:rPr>
        <w:t>stare decisis</w:t>
      </w:r>
      <w:r w:rsidRPr="005240BD">
        <w:t>, case law). Do Decided Cas</w:t>
      </w:r>
      <w:r w:rsidR="005240BD">
        <w:t xml:space="preserve">es in the past apply to the </w:t>
      </w:r>
      <w:r w:rsidR="00EC1968">
        <w:t xml:space="preserve">Facts, the Statute, </w:t>
      </w:r>
      <w:r w:rsidRPr="005240BD">
        <w:t>and the Constitution in your case?</w:t>
      </w:r>
    </w:p>
    <w:p w14:paraId="2D1E74CA" w14:textId="77777777" w:rsidR="00477881" w:rsidRPr="005240BD" w:rsidRDefault="00477881" w:rsidP="00A5384F"/>
    <w:p w14:paraId="0473385C" w14:textId="0484E347" w:rsidR="00477881" w:rsidRPr="005240BD" w:rsidRDefault="00477881" w:rsidP="00A5384F">
      <w:r w:rsidRPr="005240BD">
        <w:rPr>
          <w:i/>
        </w:rPr>
        <w:t>ELEMENT 5</w:t>
      </w:r>
      <w:r w:rsidR="005240BD">
        <w:t xml:space="preserve">: JURISPRUDENCE: </w:t>
      </w:r>
      <w:r w:rsidRPr="005240BD">
        <w:t>PRINCIPLES, MAXIMS &amp; DOCTRINES  OF LAW:  Do these references apply to your case?</w:t>
      </w:r>
      <w:r w:rsidR="00EC1968">
        <w:t xml:space="preserve"> Can you trump Decide Cases with higher law?</w:t>
      </w:r>
    </w:p>
    <w:p w14:paraId="5345E621" w14:textId="77777777" w:rsidR="00477881" w:rsidRPr="005240BD" w:rsidRDefault="00477881" w:rsidP="00A5384F"/>
    <w:p w14:paraId="3B9A6F7B" w14:textId="77777777" w:rsidR="00477881" w:rsidRPr="005240BD" w:rsidRDefault="00477881" w:rsidP="00477881">
      <w:pPr>
        <w:rPr>
          <w:rFonts w:eastAsia="Times New Roman" w:cs="Times New Roman"/>
          <w:shd w:val="clear" w:color="auto" w:fill="FFFFFF"/>
        </w:rPr>
      </w:pPr>
      <w:r w:rsidRPr="005240BD">
        <w:rPr>
          <w:i/>
        </w:rPr>
        <w:t>ELEMENT 6</w:t>
      </w:r>
      <w:r w:rsidRPr="005240BD">
        <w:t xml:space="preserve">: RESTATMENT OF THE LAW (American Law Institute): </w:t>
      </w:r>
      <w:r w:rsidRPr="005240BD">
        <w:rPr>
          <w:rFonts w:eastAsia="Times New Roman" w:cs="Times New Roman"/>
          <w:color w:val="252525"/>
          <w:shd w:val="clear" w:color="auto" w:fill="FFFFFF"/>
        </w:rPr>
        <w:t>The </w:t>
      </w:r>
      <w:r w:rsidRPr="005240BD">
        <w:rPr>
          <w:rFonts w:eastAsia="Times New Roman" w:cs="Times New Roman"/>
          <w:b/>
          <w:bCs/>
          <w:color w:val="252525"/>
          <w:shd w:val="clear" w:color="auto" w:fill="FFFFFF"/>
        </w:rPr>
        <w:t>American Law Institute</w:t>
      </w:r>
      <w:r w:rsidRPr="005240BD">
        <w:rPr>
          <w:rFonts w:eastAsia="Times New Roman" w:cs="Times New Roman"/>
          <w:color w:val="252525"/>
          <w:shd w:val="clear" w:color="auto" w:fill="FFFFFF"/>
        </w:rPr>
        <w:t> (</w:t>
      </w:r>
      <w:r w:rsidRPr="005240BD">
        <w:rPr>
          <w:rFonts w:eastAsia="Times New Roman" w:cs="Times New Roman"/>
          <w:b/>
          <w:bCs/>
          <w:color w:val="252525"/>
          <w:shd w:val="clear" w:color="auto" w:fill="FFFFFF"/>
        </w:rPr>
        <w:t>ALI</w:t>
      </w:r>
      <w:r w:rsidRPr="005240BD">
        <w:rPr>
          <w:rFonts w:eastAsia="Times New Roman" w:cs="Times New Roman"/>
          <w:color w:val="252525"/>
          <w:shd w:val="clear" w:color="auto" w:fill="FFFFFF"/>
        </w:rPr>
        <w:t>) was established in 1923 to promote the clarification and simplification of </w:t>
      </w:r>
      <w:hyperlink r:id="rId10" w:tooltip="United States" w:history="1">
        <w:r w:rsidRPr="005240BD">
          <w:rPr>
            <w:rFonts w:eastAsia="Times New Roman" w:cs="Times New Roman"/>
            <w:shd w:val="clear" w:color="auto" w:fill="FFFFFF"/>
          </w:rPr>
          <w:t>United States</w:t>
        </w:r>
      </w:hyperlink>
      <w:r w:rsidRPr="005240BD">
        <w:rPr>
          <w:rFonts w:eastAsia="Times New Roman" w:cs="Times New Roman"/>
          <w:shd w:val="clear" w:color="auto" w:fill="FFFFFF"/>
        </w:rPr>
        <w:t> </w:t>
      </w:r>
      <w:hyperlink r:id="rId11" w:tooltip="Common law" w:history="1">
        <w:r w:rsidRPr="005240BD">
          <w:rPr>
            <w:rFonts w:eastAsia="Times New Roman" w:cs="Times New Roman"/>
            <w:shd w:val="clear" w:color="auto" w:fill="FFFFFF"/>
          </w:rPr>
          <w:t>common law</w:t>
        </w:r>
      </w:hyperlink>
      <w:r w:rsidRPr="005240BD">
        <w:rPr>
          <w:rFonts w:eastAsia="Times New Roman" w:cs="Times New Roman"/>
          <w:shd w:val="clear" w:color="auto" w:fill="FFFFFF"/>
        </w:rPr>
        <w:t> and its adaptation to changing social needs.  Legal scholars, ret</w:t>
      </w:r>
      <w:r w:rsidR="005240BD" w:rsidRPr="005240BD">
        <w:rPr>
          <w:rFonts w:eastAsia="Times New Roman" w:cs="Times New Roman"/>
          <w:shd w:val="clear" w:color="auto" w:fill="FFFFFF"/>
        </w:rPr>
        <w:t xml:space="preserve">ired judges and lawyers analyze </w:t>
      </w:r>
      <w:r w:rsidRPr="005240BD">
        <w:rPr>
          <w:rFonts w:eastAsia="Times New Roman" w:cs="Times New Roman"/>
          <w:shd w:val="clear" w:color="auto" w:fill="FFFFFF"/>
        </w:rPr>
        <w:t>previous decisions</w:t>
      </w:r>
      <w:r w:rsidR="005240BD" w:rsidRPr="005240BD">
        <w:rPr>
          <w:rFonts w:eastAsia="Times New Roman" w:cs="Times New Roman"/>
          <w:shd w:val="clear" w:color="auto" w:fill="FFFFFF"/>
        </w:rPr>
        <w:t>,</w:t>
      </w:r>
      <w:r w:rsidRPr="005240BD">
        <w:rPr>
          <w:rFonts w:eastAsia="Times New Roman" w:cs="Times New Roman"/>
          <w:shd w:val="clear" w:color="auto" w:fill="FFFFFF"/>
        </w:rPr>
        <w:t xml:space="preserve"> and write persuasive articles</w:t>
      </w:r>
      <w:r w:rsidR="005240BD" w:rsidRPr="005240BD">
        <w:rPr>
          <w:rFonts w:eastAsia="Times New Roman" w:cs="Times New Roman"/>
          <w:shd w:val="clear" w:color="auto" w:fill="FFFFFF"/>
        </w:rPr>
        <w:t xml:space="preserve"> whether they were right or wrong in the context of the prevailing economic, social and political climate.</w:t>
      </w:r>
    </w:p>
    <w:p w14:paraId="2EB3A650" w14:textId="77777777" w:rsidR="005240BD" w:rsidRPr="005240BD" w:rsidRDefault="005240BD" w:rsidP="00477881">
      <w:pPr>
        <w:rPr>
          <w:rFonts w:eastAsia="Times New Roman" w:cs="Times New Roman"/>
          <w:shd w:val="clear" w:color="auto" w:fill="FFFFFF"/>
        </w:rPr>
      </w:pPr>
    </w:p>
    <w:p w14:paraId="3D0022BB" w14:textId="77777777" w:rsidR="005240BD" w:rsidRDefault="005240BD" w:rsidP="00477881">
      <w:pPr>
        <w:rPr>
          <w:rFonts w:eastAsia="Times New Roman" w:cs="Times New Roman"/>
          <w:shd w:val="clear" w:color="auto" w:fill="FFFFFF"/>
        </w:rPr>
      </w:pPr>
      <w:r w:rsidRPr="005240BD">
        <w:rPr>
          <w:rFonts w:eastAsia="Times New Roman" w:cs="Times New Roman"/>
          <w:i/>
          <w:shd w:val="clear" w:color="auto" w:fill="FFFFFF"/>
        </w:rPr>
        <w:t>ELEMENT 7</w:t>
      </w:r>
      <w:r w:rsidRPr="005240BD">
        <w:rPr>
          <w:rFonts w:eastAsia="Times New Roman" w:cs="Times New Roman"/>
          <w:shd w:val="clear" w:color="auto" w:fill="FFFFFF"/>
        </w:rPr>
        <w:t>: IS EQUITY OR LAW BEING ESTABLISHED ACCORDING TO GOD’S LAW AND NATURAL JUSTICE</w:t>
      </w:r>
      <w:r>
        <w:rPr>
          <w:rFonts w:eastAsia="Times New Roman" w:cs="Times New Roman"/>
          <w:shd w:val="clear" w:color="auto" w:fill="FFFFFF"/>
        </w:rPr>
        <w:t>:  All law emanates from ethics and morals. The latter ‘s</w:t>
      </w:r>
    </w:p>
    <w:p w14:paraId="49412757" w14:textId="77777777" w:rsidR="005240BD" w:rsidRDefault="005240BD" w:rsidP="00477881">
      <w:p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lastRenderedPageBreak/>
        <w:t>fountainhead is the Scriptures. The yardstick should not be “what is politically correct.”</w:t>
      </w:r>
    </w:p>
    <w:p w14:paraId="638F126A" w14:textId="77777777" w:rsidR="005240BD" w:rsidRPr="005240BD" w:rsidRDefault="005240BD" w:rsidP="00477881">
      <w:pPr>
        <w:rPr>
          <w:rFonts w:eastAsia="Times New Roman" w:cs="Times New Roman"/>
          <w:i/>
          <w:shd w:val="clear" w:color="auto" w:fill="FFFFFF"/>
        </w:rPr>
      </w:pPr>
    </w:p>
    <w:p w14:paraId="02C2563C" w14:textId="77777777" w:rsidR="005240BD" w:rsidRDefault="005240BD" w:rsidP="00477881">
      <w:pPr>
        <w:rPr>
          <w:rFonts w:eastAsia="Times New Roman" w:cs="Times New Roman"/>
          <w:shd w:val="clear" w:color="auto" w:fill="FFFFFF"/>
        </w:rPr>
      </w:pPr>
      <w:r w:rsidRPr="005240BD">
        <w:rPr>
          <w:rFonts w:eastAsia="Times New Roman" w:cs="Times New Roman"/>
          <w:i/>
          <w:shd w:val="clear" w:color="auto" w:fill="FFFFFF"/>
        </w:rPr>
        <w:t>ELEMENT 8</w:t>
      </w:r>
      <w:r>
        <w:rPr>
          <w:rFonts w:eastAsia="Times New Roman" w:cs="Times New Roman"/>
          <w:shd w:val="clear" w:color="auto" w:fill="FFFFFF"/>
        </w:rPr>
        <w:t>: DO MORALS, ETHICS AND GOOD CONDUCT DETERMINE WHAT’S BEST FOR MANKIND, OR WRITTEN LAWS BY POLITICIANS: You</w:t>
      </w:r>
      <w:bookmarkStart w:id="0" w:name="_GoBack"/>
      <w:bookmarkEnd w:id="0"/>
      <w:r>
        <w:rPr>
          <w:rFonts w:eastAsia="Times New Roman" w:cs="Times New Roman"/>
          <w:shd w:val="clear" w:color="auto" w:fill="FFFFFF"/>
        </w:rPr>
        <w:t xml:space="preserve"> the client decides.</w:t>
      </w:r>
    </w:p>
    <w:p w14:paraId="7472FA95" w14:textId="77777777" w:rsidR="005240BD" w:rsidRPr="005240BD" w:rsidRDefault="005240BD" w:rsidP="00477881">
      <w:pPr>
        <w:rPr>
          <w:rFonts w:eastAsia="Times New Roman" w:cs="Times New Roman"/>
          <w:i/>
          <w:shd w:val="clear" w:color="auto" w:fill="FFFFFF"/>
        </w:rPr>
      </w:pPr>
    </w:p>
    <w:p w14:paraId="7A042E93" w14:textId="09E804EE" w:rsidR="005240BD" w:rsidRPr="005240BD" w:rsidRDefault="005240BD" w:rsidP="00477881">
      <w:pPr>
        <w:rPr>
          <w:rFonts w:eastAsia="Times New Roman" w:cs="Times New Roman"/>
        </w:rPr>
      </w:pPr>
      <w:r w:rsidRPr="005240BD">
        <w:rPr>
          <w:rFonts w:eastAsia="Times New Roman" w:cs="Times New Roman"/>
          <w:i/>
          <w:shd w:val="clear" w:color="auto" w:fill="FFFFFF"/>
        </w:rPr>
        <w:t>ELEMENT 9</w:t>
      </w:r>
      <w:r>
        <w:rPr>
          <w:rFonts w:eastAsia="Times New Roman" w:cs="Times New Roman"/>
          <w:shd w:val="clear" w:color="auto" w:fill="FFFFFF"/>
        </w:rPr>
        <w:t>: WHAT DO YOU, THE CLIENT</w:t>
      </w:r>
      <w:r w:rsidR="00DB28D7">
        <w:rPr>
          <w:rFonts w:eastAsia="Times New Roman" w:cs="Times New Roman"/>
          <w:shd w:val="clear" w:color="auto" w:fill="FFFFFF"/>
        </w:rPr>
        <w:t>,</w:t>
      </w:r>
      <w:r>
        <w:rPr>
          <w:rFonts w:eastAsia="Times New Roman" w:cs="Times New Roman"/>
          <w:shd w:val="clear" w:color="auto" w:fill="FFFFFF"/>
        </w:rPr>
        <w:t xml:space="preserve"> WANT OUT OF THIS LAWSUIT: Your answer will determine the outcome of your case.</w:t>
      </w:r>
    </w:p>
    <w:p w14:paraId="0D7BA555" w14:textId="77777777" w:rsidR="00477881" w:rsidRPr="00477881" w:rsidRDefault="00477881" w:rsidP="00A5384F">
      <w:pPr>
        <w:rPr>
          <w:sz w:val="28"/>
          <w:szCs w:val="28"/>
        </w:rPr>
      </w:pPr>
    </w:p>
    <w:sectPr w:rsidR="00477881" w:rsidRPr="00477881" w:rsidSect="00BF0935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67B2F" w14:textId="77777777" w:rsidR="009C2FE3" w:rsidRDefault="009C2FE3" w:rsidP="005240BD">
      <w:r>
        <w:separator/>
      </w:r>
    </w:p>
  </w:endnote>
  <w:endnote w:type="continuationSeparator" w:id="0">
    <w:p w14:paraId="40577531" w14:textId="77777777" w:rsidR="009C2FE3" w:rsidRDefault="009C2FE3" w:rsidP="0052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50D20" w14:textId="77777777" w:rsidR="009C2FE3" w:rsidRDefault="009C2FE3" w:rsidP="00EC19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4556F9" w14:textId="77777777" w:rsidR="009C2FE3" w:rsidRDefault="009C2FE3" w:rsidP="005240B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1363F" w14:textId="77777777" w:rsidR="009C2FE3" w:rsidRDefault="009C2FE3" w:rsidP="00EC19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28D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9AB7A5" w14:textId="77777777" w:rsidR="009C2FE3" w:rsidRDefault="009C2FE3" w:rsidP="005240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25EF5" w14:textId="77777777" w:rsidR="009C2FE3" w:rsidRDefault="009C2FE3" w:rsidP="005240BD">
      <w:r>
        <w:separator/>
      </w:r>
    </w:p>
  </w:footnote>
  <w:footnote w:type="continuationSeparator" w:id="0">
    <w:p w14:paraId="122AEFD3" w14:textId="77777777" w:rsidR="009C2FE3" w:rsidRDefault="009C2FE3" w:rsidP="00524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4F"/>
    <w:rsid w:val="00477881"/>
    <w:rsid w:val="005240BD"/>
    <w:rsid w:val="009C2FE3"/>
    <w:rsid w:val="00A5384F"/>
    <w:rsid w:val="00AB567F"/>
    <w:rsid w:val="00BF0935"/>
    <w:rsid w:val="00CB66B6"/>
    <w:rsid w:val="00DB28D7"/>
    <w:rsid w:val="00EC1968"/>
    <w:rsid w:val="00F1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7163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7881"/>
  </w:style>
  <w:style w:type="character" w:styleId="Hyperlink">
    <w:name w:val="Hyperlink"/>
    <w:basedOn w:val="DefaultParagraphFont"/>
    <w:uiPriority w:val="99"/>
    <w:semiHidden/>
    <w:unhideWhenUsed/>
    <w:rsid w:val="0047788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240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0BD"/>
  </w:style>
  <w:style w:type="character" w:styleId="PageNumber">
    <w:name w:val="page number"/>
    <w:basedOn w:val="DefaultParagraphFont"/>
    <w:uiPriority w:val="99"/>
    <w:semiHidden/>
    <w:unhideWhenUsed/>
    <w:rsid w:val="005240BD"/>
  </w:style>
  <w:style w:type="character" w:customStyle="1" w:styleId="bqquotelink">
    <w:name w:val="bqquotelink"/>
    <w:basedOn w:val="DefaultParagraphFont"/>
    <w:rsid w:val="00EC1968"/>
  </w:style>
  <w:style w:type="character" w:styleId="FollowedHyperlink">
    <w:name w:val="FollowedHyperlink"/>
    <w:basedOn w:val="DefaultParagraphFont"/>
    <w:uiPriority w:val="99"/>
    <w:semiHidden/>
    <w:unhideWhenUsed/>
    <w:rsid w:val="00AB56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7881"/>
  </w:style>
  <w:style w:type="character" w:styleId="Hyperlink">
    <w:name w:val="Hyperlink"/>
    <w:basedOn w:val="DefaultParagraphFont"/>
    <w:uiPriority w:val="99"/>
    <w:semiHidden/>
    <w:unhideWhenUsed/>
    <w:rsid w:val="0047788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240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0BD"/>
  </w:style>
  <w:style w:type="character" w:styleId="PageNumber">
    <w:name w:val="page number"/>
    <w:basedOn w:val="DefaultParagraphFont"/>
    <w:uiPriority w:val="99"/>
    <w:semiHidden/>
    <w:unhideWhenUsed/>
    <w:rsid w:val="005240BD"/>
  </w:style>
  <w:style w:type="character" w:customStyle="1" w:styleId="bqquotelink">
    <w:name w:val="bqquotelink"/>
    <w:basedOn w:val="DefaultParagraphFont"/>
    <w:rsid w:val="00EC1968"/>
  </w:style>
  <w:style w:type="character" w:styleId="FollowedHyperlink">
    <w:name w:val="FollowedHyperlink"/>
    <w:basedOn w:val="DefaultParagraphFont"/>
    <w:uiPriority w:val="99"/>
    <w:semiHidden/>
    <w:unhideWhenUsed/>
    <w:rsid w:val="00AB56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73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n.wikipedia.org/wiki/Common_law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rainyquote.com/quotes/quotes/a/ambrosebie118461.html?src=t_litigation" TargetMode="External"/><Relationship Id="rId8" Type="http://schemas.openxmlformats.org/officeDocument/2006/relationships/hyperlink" Target="http://www.brainyquote.com/quotes/authors/a/ambrose_bierce.html" TargetMode="External"/><Relationship Id="rId9" Type="http://schemas.openxmlformats.org/officeDocument/2006/relationships/hyperlink" Target="http://quotations.about.com/od/stillmorefamouspeople/a/WillRogers1.htm" TargetMode="External"/><Relationship Id="rId10" Type="http://schemas.openxmlformats.org/officeDocument/2006/relationships/hyperlink" Target="https://en.wikipedia.org/wiki/United_St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422</Words>
  <Characters>2411</Characters>
  <Application>Microsoft Macintosh Word</Application>
  <DocSecurity>0</DocSecurity>
  <Lines>20</Lines>
  <Paragraphs>5</Paragraphs>
  <ScaleCrop>false</ScaleCrop>
  <Company>trival law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navine sandra naidu</dc:creator>
  <cp:keywords/>
  <dc:description/>
  <cp:lastModifiedBy>navine sandra naidu</cp:lastModifiedBy>
  <cp:revision>6</cp:revision>
  <dcterms:created xsi:type="dcterms:W3CDTF">2015-07-06T10:09:00Z</dcterms:created>
  <dcterms:modified xsi:type="dcterms:W3CDTF">2015-07-07T00:34:00Z</dcterms:modified>
</cp:coreProperties>
</file>